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745" w:rsidRPr="005A6CB5" w:rsidRDefault="00F73745" w:rsidP="00F73745">
      <w:pPr>
        <w:jc w:val="center"/>
        <w:rPr>
          <w:rFonts w:ascii="Calibri" w:hAnsi="Calibri"/>
          <w:b/>
          <w:color w:val="323E4F" w:themeColor="text2" w:themeShade="BF"/>
          <w:sz w:val="36"/>
          <w:szCs w:val="26"/>
        </w:rPr>
      </w:pPr>
      <w:r w:rsidRPr="005A6CB5">
        <w:rPr>
          <w:rFonts w:ascii="Calibri" w:hAnsi="Calibri"/>
          <w:b/>
          <w:color w:val="323E4F" w:themeColor="text2" w:themeShade="BF"/>
          <w:sz w:val="36"/>
          <w:szCs w:val="26"/>
        </w:rPr>
        <w:t>Template for analysing academic sources</w:t>
      </w:r>
    </w:p>
    <w:p w:rsidR="00F73745" w:rsidRPr="005A6CB5" w:rsidRDefault="00F73745" w:rsidP="00F73745">
      <w:pPr>
        <w:pStyle w:val="Heading1"/>
        <w:spacing w:before="0" w:line="240" w:lineRule="auto"/>
        <w:ind w:left="1276"/>
        <w:jc w:val="center"/>
        <w:rPr>
          <w:rFonts w:asciiTheme="minorHAnsi" w:hAnsiTheme="minorHAnsi"/>
          <w:color w:val="323E4F" w:themeColor="text2" w:themeShade="BF"/>
          <w:sz w:val="20"/>
          <w:szCs w:val="44"/>
        </w:rPr>
      </w:pPr>
    </w:p>
    <w:tbl>
      <w:tblPr>
        <w:tblStyle w:val="TableGrid"/>
        <w:tblpPr w:leftFromText="180" w:rightFromText="180" w:vertAnchor="page" w:horzAnchor="margin" w:tblpY="2806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5102"/>
        <w:gridCol w:w="5102"/>
      </w:tblGrid>
      <w:tr w:rsidR="00F73745" w:rsidRPr="005A6CB5" w:rsidTr="002E3169">
        <w:trPr>
          <w:trHeight w:val="850"/>
        </w:trPr>
        <w:tc>
          <w:tcPr>
            <w:tcW w:w="5102" w:type="dxa"/>
            <w:vAlign w:val="center"/>
          </w:tcPr>
          <w:p w:rsidR="00F73745" w:rsidRPr="005A6CB5" w:rsidRDefault="00F73745" w:rsidP="002E3169">
            <w:pPr>
              <w:jc w:val="center"/>
              <w:rPr>
                <w:rFonts w:ascii="Calibri" w:hAnsi="Calibri"/>
                <w:b/>
                <w:color w:val="323E4F" w:themeColor="text2" w:themeShade="BF"/>
                <w:sz w:val="32"/>
                <w:szCs w:val="26"/>
              </w:rPr>
            </w:pPr>
            <w:r w:rsidRPr="005A6CB5">
              <w:rPr>
                <w:rFonts w:ascii="Calibri" w:hAnsi="Calibri"/>
                <w:b/>
                <w:color w:val="323E4F" w:themeColor="text2" w:themeShade="BF"/>
                <w:sz w:val="32"/>
                <w:szCs w:val="26"/>
              </w:rPr>
              <w:t>Main points and arguments</w:t>
            </w:r>
          </w:p>
        </w:tc>
        <w:tc>
          <w:tcPr>
            <w:tcW w:w="5102" w:type="dxa"/>
            <w:vAlign w:val="center"/>
          </w:tcPr>
          <w:p w:rsidR="00F73745" w:rsidRPr="005A6CB5" w:rsidRDefault="00F73745" w:rsidP="002E3169">
            <w:pPr>
              <w:jc w:val="center"/>
              <w:rPr>
                <w:rFonts w:ascii="Calibri" w:hAnsi="Calibri"/>
                <w:b/>
                <w:color w:val="323E4F" w:themeColor="text2" w:themeShade="BF"/>
                <w:sz w:val="32"/>
                <w:szCs w:val="26"/>
              </w:rPr>
            </w:pPr>
            <w:r w:rsidRPr="005A6CB5">
              <w:rPr>
                <w:rFonts w:ascii="Calibri" w:hAnsi="Calibri"/>
                <w:b/>
                <w:color w:val="323E4F" w:themeColor="text2" w:themeShade="BF"/>
                <w:sz w:val="32"/>
                <w:szCs w:val="26"/>
              </w:rPr>
              <w:t>Evidence</w:t>
            </w:r>
          </w:p>
        </w:tc>
        <w:tc>
          <w:tcPr>
            <w:tcW w:w="5102" w:type="dxa"/>
            <w:vAlign w:val="center"/>
          </w:tcPr>
          <w:p w:rsidR="00F73745" w:rsidRPr="005A6CB5" w:rsidRDefault="00F73745" w:rsidP="002E3169">
            <w:pPr>
              <w:ind w:left="-142"/>
              <w:jc w:val="center"/>
              <w:rPr>
                <w:rFonts w:ascii="Calibri" w:hAnsi="Calibri"/>
                <w:b/>
                <w:color w:val="323E4F" w:themeColor="text2" w:themeShade="BF"/>
                <w:sz w:val="32"/>
                <w:szCs w:val="26"/>
              </w:rPr>
            </w:pPr>
            <w:r w:rsidRPr="005A6CB5">
              <w:rPr>
                <w:rFonts w:ascii="Calibri" w:hAnsi="Calibri"/>
                <w:b/>
                <w:color w:val="323E4F" w:themeColor="text2" w:themeShade="BF"/>
                <w:sz w:val="32"/>
                <w:szCs w:val="26"/>
              </w:rPr>
              <w:t>Comments</w:t>
            </w:r>
          </w:p>
        </w:tc>
      </w:tr>
      <w:tr w:rsidR="00F73745" w:rsidRPr="005A6CB5" w:rsidTr="002E3169">
        <w:trPr>
          <w:trHeight w:val="5793"/>
        </w:trPr>
        <w:tc>
          <w:tcPr>
            <w:tcW w:w="5102" w:type="dxa"/>
          </w:tcPr>
          <w:p w:rsidR="00F73745" w:rsidRPr="005A6CB5" w:rsidRDefault="00F73745" w:rsidP="002E3169">
            <w:pPr>
              <w:rPr>
                <w:color w:val="323E4F" w:themeColor="text2" w:themeShade="BF"/>
              </w:rPr>
            </w:pPr>
          </w:p>
          <w:p w:rsidR="00F73745" w:rsidRPr="005A6CB5" w:rsidRDefault="00F73745" w:rsidP="002E3169">
            <w:pPr>
              <w:rPr>
                <w:color w:val="323E4F" w:themeColor="text2" w:themeShade="BF"/>
              </w:rPr>
            </w:pPr>
          </w:p>
          <w:p w:rsidR="00F73745" w:rsidRPr="005A6CB5" w:rsidRDefault="00F73745" w:rsidP="002E3169">
            <w:pPr>
              <w:rPr>
                <w:color w:val="323E4F" w:themeColor="text2" w:themeShade="BF"/>
              </w:rPr>
            </w:pPr>
          </w:p>
          <w:p w:rsidR="00F73745" w:rsidRPr="005A6CB5" w:rsidRDefault="00F73745" w:rsidP="002E3169">
            <w:pPr>
              <w:rPr>
                <w:color w:val="323E4F" w:themeColor="text2" w:themeShade="BF"/>
              </w:rPr>
            </w:pPr>
          </w:p>
          <w:p w:rsidR="00F73745" w:rsidRPr="005A6CB5" w:rsidRDefault="00F73745" w:rsidP="002E3169">
            <w:pPr>
              <w:rPr>
                <w:color w:val="323E4F" w:themeColor="text2" w:themeShade="BF"/>
              </w:rPr>
            </w:pPr>
          </w:p>
          <w:p w:rsidR="00F73745" w:rsidRPr="005A6CB5" w:rsidRDefault="00F73745" w:rsidP="002E3169">
            <w:pPr>
              <w:rPr>
                <w:color w:val="323E4F" w:themeColor="text2" w:themeShade="BF"/>
              </w:rPr>
            </w:pPr>
          </w:p>
          <w:p w:rsidR="00F73745" w:rsidRPr="005A6CB5" w:rsidRDefault="00F73745" w:rsidP="002E3169">
            <w:pPr>
              <w:rPr>
                <w:color w:val="323E4F" w:themeColor="text2" w:themeShade="BF"/>
              </w:rPr>
            </w:pPr>
          </w:p>
          <w:p w:rsidR="00F73745" w:rsidRPr="005A6CB5" w:rsidRDefault="00F73745" w:rsidP="002E3169">
            <w:pPr>
              <w:rPr>
                <w:color w:val="323E4F" w:themeColor="text2" w:themeShade="BF"/>
              </w:rPr>
            </w:pPr>
          </w:p>
          <w:p w:rsidR="00F73745" w:rsidRPr="005A6CB5" w:rsidRDefault="00F73745" w:rsidP="002E3169">
            <w:pPr>
              <w:rPr>
                <w:color w:val="323E4F" w:themeColor="text2" w:themeShade="BF"/>
              </w:rPr>
            </w:pPr>
          </w:p>
          <w:p w:rsidR="00F73745" w:rsidRPr="005A6CB5" w:rsidRDefault="00F73745" w:rsidP="002E3169">
            <w:pPr>
              <w:rPr>
                <w:color w:val="323E4F" w:themeColor="text2" w:themeShade="BF"/>
              </w:rPr>
            </w:pPr>
          </w:p>
          <w:p w:rsidR="00F73745" w:rsidRPr="005A6CB5" w:rsidRDefault="00F73745" w:rsidP="002E3169">
            <w:pPr>
              <w:rPr>
                <w:color w:val="323E4F" w:themeColor="text2" w:themeShade="BF"/>
              </w:rPr>
            </w:pPr>
          </w:p>
          <w:p w:rsidR="00F73745" w:rsidRPr="005A6CB5" w:rsidRDefault="00F73745" w:rsidP="002E3169">
            <w:pPr>
              <w:rPr>
                <w:color w:val="323E4F" w:themeColor="text2" w:themeShade="BF"/>
              </w:rPr>
            </w:pPr>
          </w:p>
          <w:p w:rsidR="00F73745" w:rsidRPr="005A6CB5" w:rsidRDefault="00F73745" w:rsidP="002E3169">
            <w:pPr>
              <w:rPr>
                <w:color w:val="323E4F" w:themeColor="text2" w:themeShade="BF"/>
              </w:rPr>
            </w:pPr>
          </w:p>
          <w:p w:rsidR="00F73745" w:rsidRPr="005A6CB5" w:rsidRDefault="00F73745" w:rsidP="002E3169">
            <w:pPr>
              <w:rPr>
                <w:color w:val="323E4F" w:themeColor="text2" w:themeShade="BF"/>
              </w:rPr>
            </w:pPr>
          </w:p>
          <w:p w:rsidR="00F73745" w:rsidRPr="005A6CB5" w:rsidRDefault="00F73745" w:rsidP="002E3169">
            <w:pPr>
              <w:rPr>
                <w:color w:val="323E4F" w:themeColor="text2" w:themeShade="BF"/>
              </w:rPr>
            </w:pPr>
          </w:p>
          <w:p w:rsidR="00F73745" w:rsidRPr="005A6CB5" w:rsidRDefault="00F73745" w:rsidP="002E3169">
            <w:pPr>
              <w:rPr>
                <w:color w:val="323E4F" w:themeColor="text2" w:themeShade="BF"/>
              </w:rPr>
            </w:pPr>
          </w:p>
          <w:p w:rsidR="00F73745" w:rsidRPr="005A6CB5" w:rsidRDefault="00F73745" w:rsidP="002E3169">
            <w:pPr>
              <w:rPr>
                <w:color w:val="323E4F" w:themeColor="text2" w:themeShade="BF"/>
              </w:rPr>
            </w:pPr>
          </w:p>
          <w:p w:rsidR="00F73745" w:rsidRPr="005A6CB5" w:rsidRDefault="00F73745" w:rsidP="002E3169">
            <w:pPr>
              <w:rPr>
                <w:color w:val="323E4F" w:themeColor="text2" w:themeShade="BF"/>
              </w:rPr>
            </w:pPr>
          </w:p>
          <w:p w:rsidR="00F73745" w:rsidRPr="005A6CB5" w:rsidRDefault="00F73745" w:rsidP="002E3169">
            <w:pPr>
              <w:rPr>
                <w:color w:val="323E4F" w:themeColor="text2" w:themeShade="BF"/>
              </w:rPr>
            </w:pPr>
          </w:p>
          <w:p w:rsidR="00F73745" w:rsidRPr="005A6CB5" w:rsidRDefault="00F73745" w:rsidP="002E3169">
            <w:pPr>
              <w:rPr>
                <w:color w:val="323E4F" w:themeColor="text2" w:themeShade="BF"/>
              </w:rPr>
            </w:pPr>
          </w:p>
          <w:p w:rsidR="00F73745" w:rsidRPr="005A6CB5" w:rsidRDefault="00F73745" w:rsidP="002E3169">
            <w:pPr>
              <w:rPr>
                <w:color w:val="323E4F" w:themeColor="text2" w:themeShade="BF"/>
              </w:rPr>
            </w:pPr>
          </w:p>
          <w:p w:rsidR="00F73745" w:rsidRPr="005A6CB5" w:rsidRDefault="00F73745" w:rsidP="002E3169">
            <w:pPr>
              <w:rPr>
                <w:color w:val="323E4F" w:themeColor="text2" w:themeShade="BF"/>
              </w:rPr>
            </w:pPr>
          </w:p>
          <w:p w:rsidR="00F73745" w:rsidRPr="005A6CB5" w:rsidRDefault="00F73745" w:rsidP="002E3169">
            <w:pPr>
              <w:rPr>
                <w:color w:val="323E4F" w:themeColor="text2" w:themeShade="BF"/>
              </w:rPr>
            </w:pPr>
          </w:p>
          <w:p w:rsidR="00F73745" w:rsidRPr="005A6CB5" w:rsidRDefault="00F73745" w:rsidP="002E3169">
            <w:pPr>
              <w:rPr>
                <w:color w:val="323E4F" w:themeColor="text2" w:themeShade="BF"/>
              </w:rPr>
            </w:pPr>
          </w:p>
        </w:tc>
        <w:tc>
          <w:tcPr>
            <w:tcW w:w="5102" w:type="dxa"/>
          </w:tcPr>
          <w:p w:rsidR="00F73745" w:rsidRPr="005A6CB5" w:rsidRDefault="00F73745" w:rsidP="002E3169">
            <w:pPr>
              <w:rPr>
                <w:color w:val="323E4F" w:themeColor="text2" w:themeShade="BF"/>
              </w:rPr>
            </w:pPr>
          </w:p>
        </w:tc>
        <w:tc>
          <w:tcPr>
            <w:tcW w:w="5102" w:type="dxa"/>
          </w:tcPr>
          <w:p w:rsidR="00F73745" w:rsidRPr="005A6CB5" w:rsidRDefault="00F73745" w:rsidP="002E3169">
            <w:pPr>
              <w:rPr>
                <w:color w:val="323E4F" w:themeColor="text2" w:themeShade="BF"/>
              </w:rPr>
            </w:pPr>
          </w:p>
        </w:tc>
      </w:tr>
    </w:tbl>
    <w:p w:rsidR="00493EA9" w:rsidRDefault="00493EA9">
      <w:bookmarkStart w:id="0" w:name="_GoBack"/>
      <w:bookmarkEnd w:id="0"/>
    </w:p>
    <w:sectPr w:rsidR="00493EA9" w:rsidSect="0052034F">
      <w:pgSz w:w="16838" w:h="11906" w:orient="landscape"/>
      <w:pgMar w:top="1843" w:right="820" w:bottom="1440" w:left="851" w:header="708" w:footer="4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45"/>
    <w:rsid w:val="000D3874"/>
    <w:rsid w:val="001056A3"/>
    <w:rsid w:val="00144F71"/>
    <w:rsid w:val="001461CF"/>
    <w:rsid w:val="00190178"/>
    <w:rsid w:val="0019621D"/>
    <w:rsid w:val="001E6EC8"/>
    <w:rsid w:val="001F499D"/>
    <w:rsid w:val="00283E6E"/>
    <w:rsid w:val="002A3EA4"/>
    <w:rsid w:val="003120E8"/>
    <w:rsid w:val="00417E23"/>
    <w:rsid w:val="00427E2B"/>
    <w:rsid w:val="004530E6"/>
    <w:rsid w:val="00460BA2"/>
    <w:rsid w:val="00461365"/>
    <w:rsid w:val="00493EA9"/>
    <w:rsid w:val="004C1311"/>
    <w:rsid w:val="004E27A7"/>
    <w:rsid w:val="004F6A0F"/>
    <w:rsid w:val="00511B59"/>
    <w:rsid w:val="00565C8A"/>
    <w:rsid w:val="00577359"/>
    <w:rsid w:val="005D5063"/>
    <w:rsid w:val="0065327E"/>
    <w:rsid w:val="006701B5"/>
    <w:rsid w:val="006A3628"/>
    <w:rsid w:val="007028AB"/>
    <w:rsid w:val="007176CB"/>
    <w:rsid w:val="00720969"/>
    <w:rsid w:val="00742269"/>
    <w:rsid w:val="00766C01"/>
    <w:rsid w:val="007772DF"/>
    <w:rsid w:val="00784A45"/>
    <w:rsid w:val="007961D8"/>
    <w:rsid w:val="007D058F"/>
    <w:rsid w:val="007F2924"/>
    <w:rsid w:val="00823CCB"/>
    <w:rsid w:val="00853BA2"/>
    <w:rsid w:val="0087778E"/>
    <w:rsid w:val="008D7DF5"/>
    <w:rsid w:val="008F163B"/>
    <w:rsid w:val="00AC58BD"/>
    <w:rsid w:val="00B171B1"/>
    <w:rsid w:val="00B72E4B"/>
    <w:rsid w:val="00BB55FB"/>
    <w:rsid w:val="00BF5907"/>
    <w:rsid w:val="00C61ABA"/>
    <w:rsid w:val="00C70701"/>
    <w:rsid w:val="00D3250E"/>
    <w:rsid w:val="00D378A4"/>
    <w:rsid w:val="00D769CF"/>
    <w:rsid w:val="00DB267F"/>
    <w:rsid w:val="00E337B8"/>
    <w:rsid w:val="00E45244"/>
    <w:rsid w:val="00E65DAF"/>
    <w:rsid w:val="00E80410"/>
    <w:rsid w:val="00E82204"/>
    <w:rsid w:val="00EA6F3E"/>
    <w:rsid w:val="00F0006F"/>
    <w:rsid w:val="00F25BDA"/>
    <w:rsid w:val="00F31E4B"/>
    <w:rsid w:val="00F466A1"/>
    <w:rsid w:val="00F73745"/>
    <w:rsid w:val="00F91A87"/>
    <w:rsid w:val="00FD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6BB360"/>
  <w15:chartTrackingRefBased/>
  <w15:docId w15:val="{F387BF1B-69CE-BF47-B57C-A2FD79D5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374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74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F73745"/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2018-01-31T11:49:00Z</dcterms:created>
  <dcterms:modified xsi:type="dcterms:W3CDTF">2018-01-31T11:50:00Z</dcterms:modified>
</cp:coreProperties>
</file>